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03536" w14:textId="77777777"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3961C5B" w14:textId="77777777"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14:paraId="30CA8A54" w14:textId="1D0AF630"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82" w:rsidRPr="009C5F7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305B39">
        <w:rPr>
          <w:rFonts w:ascii="Times New Roman" w:hAnsi="Times New Roman" w:cs="Times New Roman"/>
          <w:b/>
          <w:sz w:val="28"/>
          <w:szCs w:val="28"/>
        </w:rPr>
        <w:t>Курналинского сельского</w:t>
      </w:r>
      <w:r w:rsidR="00337482" w:rsidRPr="009C5F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52985FD" w14:textId="77777777"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Республики Татарстан </w:t>
      </w:r>
    </w:p>
    <w:p w14:paraId="05063413" w14:textId="3631851E" w:rsidR="009B6E86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на 202</w:t>
      </w:r>
      <w:r w:rsidR="00305B39">
        <w:rPr>
          <w:rFonts w:ascii="Times New Roman" w:hAnsi="Times New Roman" w:cs="Times New Roman"/>
          <w:b/>
          <w:sz w:val="28"/>
          <w:szCs w:val="28"/>
        </w:rPr>
        <w:t>4</w:t>
      </w:r>
      <w:r w:rsidR="00042D3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05B39">
        <w:rPr>
          <w:rFonts w:ascii="Times New Roman" w:hAnsi="Times New Roman" w:cs="Times New Roman"/>
          <w:b/>
          <w:sz w:val="28"/>
          <w:szCs w:val="28"/>
        </w:rPr>
        <w:t>5</w:t>
      </w:r>
      <w:r w:rsidR="00042D3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05B39">
        <w:rPr>
          <w:rFonts w:ascii="Times New Roman" w:hAnsi="Times New Roman" w:cs="Times New Roman"/>
          <w:b/>
          <w:sz w:val="28"/>
          <w:szCs w:val="28"/>
        </w:rPr>
        <w:t>6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A08655D" w14:textId="77777777" w:rsidR="00A079AA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57DED" w14:textId="77777777"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C981C" w14:textId="5A818A5E"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337482">
        <w:rPr>
          <w:sz w:val="28"/>
          <w:szCs w:val="28"/>
        </w:rPr>
        <w:t>09</w:t>
      </w:r>
      <w:r w:rsidR="00BC720B">
        <w:rPr>
          <w:sz w:val="28"/>
          <w:szCs w:val="28"/>
        </w:rPr>
        <w:t>.12</w:t>
      </w:r>
      <w:r w:rsidR="001E6480">
        <w:rPr>
          <w:sz w:val="28"/>
          <w:szCs w:val="28"/>
        </w:rPr>
        <w:t>.202</w:t>
      </w:r>
      <w:r w:rsidR="00305B39">
        <w:rPr>
          <w:sz w:val="28"/>
          <w:szCs w:val="28"/>
        </w:rPr>
        <w:t>3</w:t>
      </w:r>
    </w:p>
    <w:p w14:paraId="774427AF" w14:textId="77777777"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</w:t>
      </w:r>
      <w:r w:rsidR="00337482">
        <w:rPr>
          <w:bCs/>
          <w:sz w:val="28"/>
          <w:szCs w:val="28"/>
        </w:rPr>
        <w:t>5</w:t>
      </w:r>
      <w:r w:rsidR="009B6E86">
        <w:rPr>
          <w:bCs/>
          <w:sz w:val="28"/>
          <w:szCs w:val="28"/>
        </w:rPr>
        <w:t>.00</w:t>
      </w:r>
    </w:p>
    <w:p w14:paraId="0CB369A6" w14:textId="3A3EF245"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r w:rsidR="00337482">
        <w:rPr>
          <w:bCs/>
          <w:sz w:val="28"/>
          <w:szCs w:val="28"/>
        </w:rPr>
        <w:t>проведения: здание</w:t>
      </w:r>
      <w:r>
        <w:rPr>
          <w:bCs/>
          <w:sz w:val="28"/>
          <w:szCs w:val="28"/>
        </w:rPr>
        <w:t xml:space="preserve"> </w:t>
      </w:r>
      <w:r w:rsidR="00305B39">
        <w:rPr>
          <w:bCs/>
          <w:sz w:val="28"/>
          <w:szCs w:val="28"/>
        </w:rPr>
        <w:t>Сухокурналинского сельского дома культуры</w:t>
      </w:r>
      <w:r>
        <w:rPr>
          <w:bCs/>
          <w:sz w:val="28"/>
          <w:szCs w:val="28"/>
        </w:rPr>
        <w:t xml:space="preserve"> </w:t>
      </w:r>
    </w:p>
    <w:p w14:paraId="59E8CF8F" w14:textId="77777777" w:rsidR="00A079AA" w:rsidRDefault="00A079AA" w:rsidP="001E6480">
      <w:pPr>
        <w:pStyle w:val="a3"/>
        <w:spacing w:after="0"/>
        <w:ind w:left="4956" w:firstLine="6"/>
        <w:rPr>
          <w:bCs/>
          <w:sz w:val="28"/>
          <w:szCs w:val="28"/>
        </w:rPr>
      </w:pPr>
    </w:p>
    <w:p w14:paraId="536F7B03" w14:textId="77777777"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14:paraId="76CF08AA" w14:textId="29752E42" w:rsidR="00BC720B" w:rsidRPr="00337482" w:rsidRDefault="009B6E86" w:rsidP="00300744">
      <w:pPr>
        <w:pStyle w:val="a3"/>
        <w:spacing w:after="0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 w:rsidRPr="00337482">
        <w:rPr>
          <w:sz w:val="28"/>
          <w:szCs w:val="28"/>
        </w:rPr>
        <w:t xml:space="preserve">проект </w:t>
      </w:r>
      <w:r w:rsidR="00337482" w:rsidRPr="00337482">
        <w:rPr>
          <w:sz w:val="28"/>
          <w:szCs w:val="28"/>
        </w:rPr>
        <w:t xml:space="preserve">бюджета </w:t>
      </w:r>
      <w:r w:rsidR="00305B39">
        <w:rPr>
          <w:sz w:val="28"/>
          <w:szCs w:val="28"/>
        </w:rPr>
        <w:t>Курналинского сельского</w:t>
      </w:r>
      <w:r w:rsidR="00337482" w:rsidRPr="00337482">
        <w:rPr>
          <w:sz w:val="28"/>
          <w:szCs w:val="28"/>
        </w:rPr>
        <w:t xml:space="preserve"> поселения Алексеевского</w:t>
      </w:r>
      <w:r w:rsidR="00BC720B" w:rsidRPr="00337482">
        <w:rPr>
          <w:sz w:val="28"/>
          <w:szCs w:val="28"/>
        </w:rPr>
        <w:t xml:space="preserve"> муниципального рай</w:t>
      </w:r>
      <w:r w:rsidR="00042D35" w:rsidRPr="00337482">
        <w:rPr>
          <w:sz w:val="28"/>
          <w:szCs w:val="28"/>
        </w:rPr>
        <w:t>она Республики Татарстан на 202</w:t>
      </w:r>
      <w:r w:rsidR="00305B39">
        <w:rPr>
          <w:sz w:val="28"/>
          <w:szCs w:val="28"/>
        </w:rPr>
        <w:t xml:space="preserve">4 </w:t>
      </w:r>
      <w:r w:rsidR="00042D35" w:rsidRPr="00337482">
        <w:rPr>
          <w:sz w:val="28"/>
          <w:szCs w:val="28"/>
        </w:rPr>
        <w:t>год и на плановый период 202</w:t>
      </w:r>
      <w:r w:rsidR="00305B39">
        <w:rPr>
          <w:sz w:val="28"/>
          <w:szCs w:val="28"/>
        </w:rPr>
        <w:t>5</w:t>
      </w:r>
      <w:r w:rsidR="00042D35" w:rsidRPr="00337482">
        <w:rPr>
          <w:sz w:val="28"/>
          <w:szCs w:val="28"/>
        </w:rPr>
        <w:t xml:space="preserve"> и 202</w:t>
      </w:r>
      <w:r w:rsidR="00305B39">
        <w:rPr>
          <w:sz w:val="28"/>
          <w:szCs w:val="28"/>
        </w:rPr>
        <w:t>6</w:t>
      </w:r>
      <w:r w:rsidR="00BC720B" w:rsidRPr="00337482">
        <w:rPr>
          <w:sz w:val="28"/>
          <w:szCs w:val="28"/>
        </w:rPr>
        <w:t xml:space="preserve"> годов.</w:t>
      </w:r>
    </w:p>
    <w:p w14:paraId="7F8C5525" w14:textId="08EC4DE7" w:rsidR="009B6E86" w:rsidRDefault="00BC720B" w:rsidP="00300744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 xml:space="preserve"> </w:t>
      </w:r>
      <w:r w:rsidR="009B6E86" w:rsidRPr="007D4F96">
        <w:rPr>
          <w:b/>
          <w:bCs/>
          <w:sz w:val="28"/>
          <w:szCs w:val="28"/>
        </w:rPr>
        <w:t>Основание для проведения публичных слушаний</w:t>
      </w:r>
      <w:r w:rsidR="009B6E86">
        <w:rPr>
          <w:bCs/>
          <w:sz w:val="28"/>
          <w:szCs w:val="28"/>
        </w:rPr>
        <w:t xml:space="preserve">: Постановление Главы </w:t>
      </w:r>
      <w:r w:rsidR="00305B39">
        <w:rPr>
          <w:bCs/>
          <w:sz w:val="28"/>
          <w:szCs w:val="28"/>
        </w:rPr>
        <w:t>Курналинского сельского</w:t>
      </w:r>
      <w:r w:rsidR="001E6480">
        <w:rPr>
          <w:bCs/>
          <w:sz w:val="28"/>
          <w:szCs w:val="28"/>
        </w:rPr>
        <w:t xml:space="preserve"> поселения </w:t>
      </w:r>
      <w:r w:rsidR="001E6480" w:rsidRPr="00007CF4">
        <w:rPr>
          <w:bCs/>
          <w:sz w:val="28"/>
          <w:szCs w:val="28"/>
        </w:rPr>
        <w:t xml:space="preserve">от </w:t>
      </w:r>
      <w:r w:rsidR="00337482" w:rsidRPr="00007CF4">
        <w:rPr>
          <w:bCs/>
          <w:sz w:val="28"/>
          <w:szCs w:val="28"/>
        </w:rPr>
        <w:t>22.11.202</w:t>
      </w:r>
      <w:r w:rsidR="009411B9" w:rsidRPr="00007CF4">
        <w:rPr>
          <w:bCs/>
          <w:sz w:val="28"/>
          <w:szCs w:val="28"/>
        </w:rPr>
        <w:t>3</w:t>
      </w:r>
      <w:r w:rsidR="007F5D74" w:rsidRPr="00007CF4">
        <w:rPr>
          <w:bCs/>
          <w:sz w:val="28"/>
          <w:szCs w:val="28"/>
        </w:rPr>
        <w:t xml:space="preserve"> № </w:t>
      </w:r>
      <w:r w:rsidR="00300744">
        <w:rPr>
          <w:bCs/>
          <w:sz w:val="28"/>
          <w:szCs w:val="28"/>
        </w:rPr>
        <w:t xml:space="preserve">4 </w:t>
      </w:r>
      <w:r w:rsidR="001E6480">
        <w:rPr>
          <w:bCs/>
          <w:sz w:val="28"/>
          <w:szCs w:val="28"/>
        </w:rPr>
        <w:t xml:space="preserve"> «</w:t>
      </w:r>
      <w:r w:rsidR="009B6E86">
        <w:rPr>
          <w:bCs/>
          <w:sz w:val="28"/>
          <w:szCs w:val="28"/>
        </w:rPr>
        <w:t xml:space="preserve">О назначении публичных слушаний </w:t>
      </w:r>
      <w:r w:rsidR="00337482">
        <w:rPr>
          <w:bCs/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 xml:space="preserve">решения </w:t>
      </w:r>
      <w:r w:rsidR="009411B9">
        <w:rPr>
          <w:sz w:val="28"/>
          <w:szCs w:val="28"/>
        </w:rPr>
        <w:t>Курналинского сельского</w:t>
      </w:r>
      <w:r w:rsidR="00337482" w:rsidRPr="00337482">
        <w:rPr>
          <w:sz w:val="28"/>
          <w:szCs w:val="28"/>
        </w:rPr>
        <w:t xml:space="preserve"> поселения «</w:t>
      </w:r>
      <w:r w:rsidRPr="00337482">
        <w:rPr>
          <w:sz w:val="28"/>
          <w:szCs w:val="28"/>
        </w:rPr>
        <w:t xml:space="preserve">О бюджете </w:t>
      </w:r>
      <w:r w:rsidR="009411B9">
        <w:rPr>
          <w:sz w:val="28"/>
          <w:szCs w:val="28"/>
        </w:rPr>
        <w:t>Курналинского сельского</w:t>
      </w:r>
      <w:r w:rsidRPr="003374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Алексеевского муниципального района Республики Татарстан на 202</w:t>
      </w:r>
      <w:r w:rsidR="009411B9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и плановый период 202</w:t>
      </w:r>
      <w:r w:rsidR="009411B9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9411B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9B6E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45AB6227" w14:textId="643F5134" w:rsidR="009B6E86" w:rsidRDefault="009B6E86" w:rsidP="00300744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 xml:space="preserve">Глава </w:t>
      </w:r>
      <w:r w:rsidR="009411B9">
        <w:rPr>
          <w:bCs/>
          <w:sz w:val="28"/>
          <w:szCs w:val="28"/>
        </w:rPr>
        <w:t>Курналинского сельского</w:t>
      </w:r>
      <w:r>
        <w:rPr>
          <w:bCs/>
          <w:sz w:val="28"/>
          <w:szCs w:val="28"/>
        </w:rPr>
        <w:t xml:space="preserve"> поселения.</w:t>
      </w:r>
    </w:p>
    <w:p w14:paraId="5AE159CB" w14:textId="41D50EFB" w:rsidR="009B6E86" w:rsidRDefault="009B6E86" w:rsidP="00300744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Исполнительном комитете </w:t>
      </w:r>
      <w:r w:rsidR="009411B9">
        <w:rPr>
          <w:bCs/>
          <w:sz w:val="28"/>
          <w:szCs w:val="28"/>
        </w:rPr>
        <w:t>Курналинского сельского</w:t>
      </w:r>
      <w:r>
        <w:rPr>
          <w:bCs/>
          <w:sz w:val="28"/>
          <w:szCs w:val="28"/>
        </w:rPr>
        <w:t xml:space="preserve">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r w:rsidRPr="007F5D74">
          <w:rPr>
            <w:rStyle w:val="a5"/>
            <w:color w:val="auto"/>
            <w:sz w:val="28"/>
            <w:szCs w:val="28"/>
          </w:rPr>
          <w:t>.</w:t>
        </w:r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r w:rsidRPr="007F5D74">
          <w:rPr>
            <w:rStyle w:val="a5"/>
            <w:color w:val="auto"/>
            <w:sz w:val="28"/>
            <w:szCs w:val="28"/>
          </w:rPr>
          <w:t>.</w:t>
        </w:r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14:paraId="123EA29B" w14:textId="4ED3AE52" w:rsidR="009B6E86" w:rsidRDefault="009B6E86" w:rsidP="00300744">
      <w:pPr>
        <w:pStyle w:val="a3"/>
        <w:spacing w:after="0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r w:rsidR="00337482">
        <w:rPr>
          <w:sz w:val="28"/>
          <w:szCs w:val="28"/>
        </w:rPr>
        <w:t>бюджета муниципального образования «</w:t>
      </w:r>
      <w:r w:rsidR="009411B9">
        <w:rPr>
          <w:sz w:val="28"/>
          <w:szCs w:val="28"/>
        </w:rPr>
        <w:t xml:space="preserve">Курналинское сельское </w:t>
      </w:r>
      <w:r w:rsidR="00337482">
        <w:rPr>
          <w:sz w:val="28"/>
          <w:szCs w:val="28"/>
        </w:rPr>
        <w:t>поселение» Алексеевского</w:t>
      </w:r>
      <w:r w:rsidR="00BC720B"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9411B9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и плановый период 202</w:t>
      </w:r>
      <w:r w:rsidR="009411B9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9411B9">
        <w:rPr>
          <w:sz w:val="28"/>
          <w:szCs w:val="28"/>
        </w:rPr>
        <w:t>6</w:t>
      </w:r>
      <w:r w:rsidR="00BC720B">
        <w:rPr>
          <w:sz w:val="28"/>
          <w:szCs w:val="28"/>
        </w:rPr>
        <w:t xml:space="preserve"> годов не поступали, проект </w:t>
      </w:r>
      <w:r>
        <w:rPr>
          <w:sz w:val="28"/>
          <w:szCs w:val="28"/>
        </w:rPr>
        <w:t>получил положительную оценку.</w:t>
      </w:r>
    </w:p>
    <w:p w14:paraId="07F0D054" w14:textId="366CA4EA" w:rsidR="007F5D74" w:rsidRDefault="009B6E86" w:rsidP="0030074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о бюджете</w:t>
      </w:r>
      <w:r w:rsidR="00BC720B">
        <w:rPr>
          <w:sz w:val="28"/>
          <w:szCs w:val="28"/>
        </w:rPr>
        <w:t xml:space="preserve"> </w:t>
      </w:r>
      <w:r w:rsidR="00337482">
        <w:rPr>
          <w:sz w:val="28"/>
          <w:szCs w:val="28"/>
        </w:rPr>
        <w:t>муниципального образования</w:t>
      </w:r>
      <w:r w:rsidR="00BC720B" w:rsidRPr="00EC4D11">
        <w:rPr>
          <w:color w:val="FF0000"/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«</w:t>
      </w:r>
      <w:r w:rsidR="009411B9">
        <w:rPr>
          <w:sz w:val="28"/>
          <w:szCs w:val="28"/>
        </w:rPr>
        <w:t>Курналинское сельское</w:t>
      </w:r>
      <w:r w:rsidR="00337482">
        <w:rPr>
          <w:sz w:val="28"/>
          <w:szCs w:val="28"/>
        </w:rPr>
        <w:t xml:space="preserve"> поселение» Алексеевского</w:t>
      </w:r>
      <w:r w:rsidR="00BC720B"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9411B9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</w:t>
      </w:r>
      <w:r w:rsidR="00337482">
        <w:rPr>
          <w:sz w:val="28"/>
          <w:szCs w:val="28"/>
        </w:rPr>
        <w:t>и плановый</w:t>
      </w:r>
      <w:r w:rsidR="00042D35">
        <w:rPr>
          <w:sz w:val="28"/>
          <w:szCs w:val="28"/>
        </w:rPr>
        <w:t xml:space="preserve"> период 202</w:t>
      </w:r>
      <w:r w:rsidR="009411B9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9411B9">
        <w:rPr>
          <w:sz w:val="28"/>
          <w:szCs w:val="28"/>
        </w:rPr>
        <w:t>6</w:t>
      </w:r>
      <w:r w:rsidR="00BC72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14:paraId="3C74ECF3" w14:textId="00A30D77" w:rsidR="009B6E86" w:rsidRPr="009C5F74" w:rsidRDefault="009B6E86" w:rsidP="0030074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бюджету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C5F74">
        <w:rPr>
          <w:sz w:val="28"/>
          <w:szCs w:val="28"/>
        </w:rPr>
        <w:t xml:space="preserve">бюджета </w:t>
      </w:r>
      <w:r w:rsidR="00337482">
        <w:rPr>
          <w:sz w:val="28"/>
          <w:szCs w:val="28"/>
        </w:rPr>
        <w:t>муниципального образования</w:t>
      </w:r>
      <w:r w:rsidR="009C5F74" w:rsidRPr="00EC4D11">
        <w:rPr>
          <w:color w:val="FF0000"/>
          <w:sz w:val="28"/>
          <w:szCs w:val="28"/>
        </w:rPr>
        <w:t xml:space="preserve"> </w:t>
      </w:r>
      <w:r w:rsidR="00337482" w:rsidRPr="00337482">
        <w:rPr>
          <w:sz w:val="28"/>
          <w:szCs w:val="28"/>
        </w:rPr>
        <w:t>«</w:t>
      </w:r>
      <w:r w:rsidR="009411B9">
        <w:rPr>
          <w:sz w:val="28"/>
          <w:szCs w:val="28"/>
        </w:rPr>
        <w:t>Курналинское сельское</w:t>
      </w:r>
      <w:r w:rsidR="009C5F74">
        <w:rPr>
          <w:sz w:val="28"/>
          <w:szCs w:val="28"/>
        </w:rPr>
        <w:t xml:space="preserve">  поселени</w:t>
      </w:r>
      <w:r w:rsidR="00337482">
        <w:rPr>
          <w:sz w:val="28"/>
          <w:szCs w:val="28"/>
        </w:rPr>
        <w:t>е»</w:t>
      </w:r>
      <w:r w:rsidR="009C5F74">
        <w:rPr>
          <w:sz w:val="28"/>
          <w:szCs w:val="28"/>
        </w:rPr>
        <w:t xml:space="preserve">  Алексеевского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9411B9">
        <w:rPr>
          <w:sz w:val="28"/>
          <w:szCs w:val="28"/>
        </w:rPr>
        <w:t>4</w:t>
      </w:r>
      <w:r w:rsidR="009C5F74">
        <w:rPr>
          <w:sz w:val="28"/>
          <w:szCs w:val="28"/>
        </w:rPr>
        <w:t xml:space="preserve"> го</w:t>
      </w:r>
      <w:r w:rsidR="00042D35">
        <w:rPr>
          <w:sz w:val="28"/>
          <w:szCs w:val="28"/>
        </w:rPr>
        <w:t>д и на плановый период 202</w:t>
      </w:r>
      <w:r w:rsidR="009411B9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9411B9">
        <w:rPr>
          <w:sz w:val="28"/>
          <w:szCs w:val="28"/>
        </w:rPr>
        <w:t>6</w:t>
      </w:r>
      <w:r w:rsidR="009C5F7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соблюдена и соответствует требованиям законодательства Российской </w:t>
      </w:r>
      <w:r>
        <w:rPr>
          <w:sz w:val="28"/>
          <w:szCs w:val="28"/>
        </w:rPr>
        <w:lastRenderedPageBreak/>
        <w:t xml:space="preserve">Федерации и муниципальным правовым актам </w:t>
      </w:r>
      <w:r w:rsidR="009411B9">
        <w:rPr>
          <w:sz w:val="28"/>
          <w:szCs w:val="28"/>
        </w:rPr>
        <w:t xml:space="preserve">Курналинского сельского </w:t>
      </w:r>
      <w:r>
        <w:rPr>
          <w:sz w:val="28"/>
          <w:szCs w:val="28"/>
        </w:rPr>
        <w:t>поселения, в связи с чем признает проведенные публичные слушания состоявшимися.</w:t>
      </w:r>
    </w:p>
    <w:p w14:paraId="6CB2F639" w14:textId="115E9BA5" w:rsidR="009C5F74" w:rsidRDefault="009C5F74" w:rsidP="00300744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</w:rPr>
      </w:pPr>
      <w:r w:rsidRPr="00655332">
        <w:rPr>
          <w:sz w:val="28"/>
          <w:szCs w:val="28"/>
        </w:rPr>
        <w:t>Комиссия</w:t>
      </w:r>
      <w:r w:rsidR="009B6E86" w:rsidRPr="009C5F74">
        <w:rPr>
          <w:sz w:val="28"/>
          <w:szCs w:val="28"/>
        </w:rPr>
        <w:t xml:space="preserve"> рекомендует Главе </w:t>
      </w:r>
      <w:r w:rsidR="00DC3BF5">
        <w:rPr>
          <w:sz w:val="28"/>
          <w:szCs w:val="28"/>
        </w:rPr>
        <w:t xml:space="preserve">Курналинского сельского </w:t>
      </w:r>
      <w:r w:rsidR="009B6E86" w:rsidRPr="009C5F74">
        <w:rPr>
          <w:sz w:val="28"/>
          <w:szCs w:val="28"/>
        </w:rPr>
        <w:t xml:space="preserve"> поселения одобрить проект </w:t>
      </w:r>
      <w:r w:rsidR="00337482">
        <w:rPr>
          <w:sz w:val="28"/>
          <w:szCs w:val="28"/>
        </w:rPr>
        <w:t>бюджета муниципального образования «</w:t>
      </w:r>
      <w:r w:rsidR="00DC3BF5">
        <w:rPr>
          <w:sz w:val="28"/>
          <w:szCs w:val="28"/>
        </w:rPr>
        <w:t>Курналинское сельское</w:t>
      </w:r>
      <w:r w:rsidR="00337482">
        <w:rPr>
          <w:sz w:val="28"/>
          <w:szCs w:val="28"/>
        </w:rPr>
        <w:t xml:space="preserve"> поселение» Алексеевского</w:t>
      </w:r>
      <w:r>
        <w:rPr>
          <w:sz w:val="28"/>
          <w:szCs w:val="28"/>
        </w:rPr>
        <w:t xml:space="preserve"> муниципального рай</w:t>
      </w:r>
      <w:r w:rsidR="00042D35">
        <w:rPr>
          <w:sz w:val="28"/>
          <w:szCs w:val="28"/>
        </w:rPr>
        <w:t>она Республики Татарстан на 202</w:t>
      </w:r>
      <w:r w:rsidR="00DC3BF5">
        <w:rPr>
          <w:sz w:val="28"/>
          <w:szCs w:val="28"/>
        </w:rPr>
        <w:t>4</w:t>
      </w:r>
      <w:r w:rsidR="00042D35">
        <w:rPr>
          <w:sz w:val="28"/>
          <w:szCs w:val="28"/>
        </w:rPr>
        <w:t xml:space="preserve"> год и на плановый период 202</w:t>
      </w:r>
      <w:r w:rsidR="00DC3BF5">
        <w:rPr>
          <w:sz w:val="28"/>
          <w:szCs w:val="28"/>
        </w:rPr>
        <w:t>5</w:t>
      </w:r>
      <w:r w:rsidR="00042D35">
        <w:rPr>
          <w:sz w:val="28"/>
          <w:szCs w:val="28"/>
        </w:rPr>
        <w:t xml:space="preserve"> и 202</w:t>
      </w:r>
      <w:r w:rsidR="00DC3BF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14:paraId="656CD996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Курналинского сельского поселения Алексеевского муниципального района Республики Татарстан на 2024 год:</w:t>
      </w:r>
    </w:p>
    <w:p w14:paraId="1BE42EBB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1.1 прогнозируемый общий объем доходов бюджета Курналинского сельского поселения Алексеевского муниципального района Республики Татарстан в сумме  2037,1 тыс. рублей;</w:t>
      </w:r>
    </w:p>
    <w:p w14:paraId="1BE16A3E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1.2 общий объем расходов бюджета Курналинского сельского поселения Алексеевского муниципального района Республики Татарстан в сумме  2037,1  тыс. рублей.</w:t>
      </w:r>
    </w:p>
    <w:p w14:paraId="31B589BE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1.3  дефицит бюджета Курналинского сельского поселения Алексеевского муниципального района Республики Татарстан на 2024 год равен нулю.</w:t>
      </w:r>
    </w:p>
    <w:p w14:paraId="1C7200DD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Курналинского сельского поселения Алексеевского муниципального района Республики Татарстан на плановый период 2025 и 2026 годов:</w:t>
      </w:r>
    </w:p>
    <w:p w14:paraId="5C97D2A9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2.1 прогнозируемый общий объем доходов бюджета Курналинского сельского поселения Алексеевского муниципального района Республики Татарстан  на 2025 год в сумме 2043,38 тыс. рублей и на 2026 год в сумме 2050,89 тыс. рублей;</w:t>
      </w:r>
    </w:p>
    <w:p w14:paraId="477975F6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2.2 общий объем расходов бюджета Курналинского сельского поселения Алексеевского муниципального района Республики Татарстан:</w:t>
      </w:r>
    </w:p>
    <w:p w14:paraId="19AF2CAB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- на 2025 год в сумме 2043,38 тыс. рублей, в том числе условно утвержденные расходы в сумме  48,1 тыс. рублей;</w:t>
      </w:r>
    </w:p>
    <w:p w14:paraId="70516ED7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- на 2026 год в сумме  2050,89 тыс. рублей, в том числе условно утвержденные расходы в сумме  98,3 тыс. рублей.</w:t>
      </w:r>
    </w:p>
    <w:p w14:paraId="0E497D7D" w14:textId="76738D93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2.3  дефицит бюджета Курналинского сельского поселения Алексеевского муниципального района Республики Татарстан на 2025</w:t>
      </w:r>
      <w:r>
        <w:rPr>
          <w:rFonts w:ascii="Times New Roman" w:hAnsi="Times New Roman" w:cs="Times New Roman"/>
          <w:sz w:val="28"/>
          <w:szCs w:val="28"/>
        </w:rPr>
        <w:t xml:space="preserve"> год и на 2026 год равен нулю. </w:t>
      </w:r>
    </w:p>
    <w:p w14:paraId="5BA4F43D" w14:textId="0E449194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3.Утвердить источники финансирования дефицита бюджета Курналинского сельского поселения Алексеевского муниципального района Республики Татарстан на 2024 год и на плановый период 2025 и 2026 годов согласно приложению № 1 к настоящему Решению. </w:t>
      </w:r>
    </w:p>
    <w:p w14:paraId="623AB7BA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4. Утвердить по состоянию на 1 января 2025 года:</w:t>
      </w:r>
    </w:p>
    <w:p w14:paraId="01A7462C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lastRenderedPageBreak/>
        <w:t xml:space="preserve"> верхний предел муниципального внутреннего долга Курналинского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Курналинского сельского поселения Алексеевского муниципального района Республики Татарстан с нулевым значением.</w:t>
      </w:r>
    </w:p>
    <w:p w14:paraId="093BB32B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5. Утвердить по состоянию на 1 января 2026 года:</w:t>
      </w:r>
    </w:p>
    <w:p w14:paraId="52554067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Курналинского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Курналинского сельского поселения Алексеевского муниципального района Республики Татарстан с нулевым значением.</w:t>
      </w:r>
    </w:p>
    <w:p w14:paraId="2B949536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6. Утвердить по состоянию на 1 января 2027 года:</w:t>
      </w:r>
    </w:p>
    <w:p w14:paraId="1DE87531" w14:textId="28B113AD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Курналинского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Курналинского сельского поселения Алексеевского муниципального района Республики Татарстан с нулевым значением.</w:t>
      </w:r>
    </w:p>
    <w:p w14:paraId="53F122E8" w14:textId="129F2269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7. Учесть в бюджете Курналинского сельского поселения Алексеевского муниципального Республики Татарстан района прогнозируемые объемы доходов на 2024 год и на плановый период 2025 и 2026 годов согласно приложению № 2 к настоящему Решению</w:t>
      </w:r>
    </w:p>
    <w:p w14:paraId="5B16F9B9" w14:textId="24947ABB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>8.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2024 год и на плановый период 2025 и 2026 годов согласно приложению № 3 к настоящему Решению.</w:t>
      </w:r>
    </w:p>
    <w:p w14:paraId="429EAD76" w14:textId="6405EA28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9. Утвердить ведомственную структуру расходов бюджета Курналинского сельского поселения Алексеевского муниципального района Республики Татарстан на 2024 год и на плановый период 2025 и 2026 годов согласно приложению № 4 к настоящему Решению. </w:t>
      </w:r>
    </w:p>
    <w:p w14:paraId="5C715185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10. Утвердить объем дотаций на выравнивание бюджетной обеспеченности поселений </w:t>
      </w:r>
    </w:p>
    <w:p w14:paraId="02514A5D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2024 год  в сумме 1436,3 тыс. рублей, </w:t>
      </w:r>
    </w:p>
    <w:p w14:paraId="039E8C9C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2025 год в сумме 1474,9 тыс. рублей, </w:t>
      </w:r>
    </w:p>
    <w:p w14:paraId="7484E056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2026 год в сумме 1516,4 тыс. рублей </w:t>
      </w:r>
    </w:p>
    <w:p w14:paraId="289F45C2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3FE38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11. Утвердить объем дотаций бюджетам поселений на поддержку мер по обеспечению сбалансированности бюджетов поселений </w:t>
      </w:r>
    </w:p>
    <w:p w14:paraId="287C5C8C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lastRenderedPageBreak/>
        <w:t xml:space="preserve">на 2024 год  в сумме 3,7 тыс. рублей, </w:t>
      </w:r>
    </w:p>
    <w:p w14:paraId="45F73529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2025 год в сумме 4,1  тыс. рублей, </w:t>
      </w:r>
    </w:p>
    <w:p w14:paraId="37BF441E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2026 год в сумме 1,2 тыс. рублей </w:t>
      </w:r>
    </w:p>
    <w:p w14:paraId="3FA5095E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652627" w14:textId="77777777" w:rsidR="00007CF4" w:rsidRPr="00007CF4" w:rsidRDefault="00007CF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12. 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14:paraId="7875792F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2024 год в сумме 152,9  тыс. рублей, </w:t>
      </w:r>
    </w:p>
    <w:p w14:paraId="4DB70A2B" w14:textId="77777777" w:rsidR="00007CF4" w:rsidRP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2025 год в сумме 168,28 тыс. рублей, </w:t>
      </w:r>
    </w:p>
    <w:p w14:paraId="375D28CB" w14:textId="50824C31" w:rsidR="00007CF4" w:rsidRDefault="00007CF4" w:rsidP="00300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CF4">
        <w:rPr>
          <w:rFonts w:ascii="Times New Roman" w:hAnsi="Times New Roman" w:cs="Times New Roman"/>
          <w:sz w:val="28"/>
          <w:szCs w:val="28"/>
        </w:rPr>
        <w:t xml:space="preserve">на 2026 год в сумме 184,39 тыс. рублей </w:t>
      </w:r>
    </w:p>
    <w:p w14:paraId="01DD4C8C" w14:textId="77777777" w:rsidR="00300744" w:rsidRDefault="00300744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57DA44" w14:textId="08C82919" w:rsidR="009B6E86" w:rsidRDefault="009B6E86" w:rsidP="003007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337482" w:rsidRPr="00007CF4">
        <w:rPr>
          <w:rFonts w:ascii="Times New Roman" w:hAnsi="Times New Roman" w:cs="Times New Roman"/>
          <w:sz w:val="28"/>
          <w:szCs w:val="28"/>
        </w:rPr>
        <w:t>09.12.202</w:t>
      </w:r>
      <w:r w:rsidR="00DC3BF5" w:rsidRPr="00007CF4">
        <w:rPr>
          <w:rFonts w:ascii="Times New Roman" w:hAnsi="Times New Roman" w:cs="Times New Roman"/>
          <w:sz w:val="28"/>
          <w:szCs w:val="28"/>
        </w:rPr>
        <w:t>3</w:t>
      </w:r>
    </w:p>
    <w:p w14:paraId="145D29BD" w14:textId="77777777"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16F2A1" w14:textId="7C12BB7F"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DC3BF5">
        <w:rPr>
          <w:rFonts w:ascii="Times New Roman" w:hAnsi="Times New Roman" w:cs="Times New Roman"/>
          <w:b/>
          <w:sz w:val="28"/>
          <w:szCs w:val="28"/>
        </w:rPr>
        <w:t>Д.Б.Казакова</w:t>
      </w:r>
    </w:p>
    <w:p w14:paraId="6C66E274" w14:textId="3FE56D3B"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DC3BF5">
        <w:rPr>
          <w:rFonts w:ascii="Times New Roman" w:hAnsi="Times New Roman" w:cs="Times New Roman"/>
          <w:b/>
          <w:sz w:val="28"/>
          <w:szCs w:val="28"/>
        </w:rPr>
        <w:t>З.Б.Гумерова</w:t>
      </w:r>
    </w:p>
    <w:p w14:paraId="420A5F6C" w14:textId="77777777"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07CF4"/>
    <w:rsid w:val="00042D35"/>
    <w:rsid w:val="001429F8"/>
    <w:rsid w:val="001E6480"/>
    <w:rsid w:val="002B1AF9"/>
    <w:rsid w:val="00300744"/>
    <w:rsid w:val="00305B39"/>
    <w:rsid w:val="00337482"/>
    <w:rsid w:val="0062370D"/>
    <w:rsid w:val="006327E0"/>
    <w:rsid w:val="00655332"/>
    <w:rsid w:val="007F5D74"/>
    <w:rsid w:val="009411B9"/>
    <w:rsid w:val="009B6E86"/>
    <w:rsid w:val="009C5F74"/>
    <w:rsid w:val="00A079AA"/>
    <w:rsid w:val="00BC720B"/>
    <w:rsid w:val="00DC3BF5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5C0B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Зухра</cp:lastModifiedBy>
  <cp:revision>3</cp:revision>
  <cp:lastPrinted>2022-12-26T05:21:00Z</cp:lastPrinted>
  <dcterms:created xsi:type="dcterms:W3CDTF">2023-12-11T07:01:00Z</dcterms:created>
  <dcterms:modified xsi:type="dcterms:W3CDTF">2023-12-11T07:07:00Z</dcterms:modified>
</cp:coreProperties>
</file>